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6E9" w:rsidRDefault="00897BD8" w:rsidP="00897BD8">
      <w:pPr>
        <w:pStyle w:val="ConsPlusNormal"/>
        <w:ind w:firstLine="7371"/>
        <w:jc w:val="both"/>
        <w:rPr>
          <w:rFonts w:ascii="Times New Roman" w:hAnsi="Times New Roman" w:cs="Times New Roman"/>
          <w:sz w:val="26"/>
          <w:szCs w:val="26"/>
        </w:rPr>
      </w:pPr>
      <w:r w:rsidRPr="00897BD8">
        <w:rPr>
          <w:rFonts w:ascii="Times New Roman" w:hAnsi="Times New Roman" w:cs="Times New Roman"/>
          <w:sz w:val="26"/>
          <w:szCs w:val="26"/>
        </w:rPr>
        <w:t>Приложение</w:t>
      </w:r>
      <w:r w:rsidR="00880C35">
        <w:rPr>
          <w:rFonts w:ascii="Times New Roman" w:hAnsi="Times New Roman" w:cs="Times New Roman"/>
          <w:sz w:val="26"/>
          <w:szCs w:val="26"/>
        </w:rPr>
        <w:t xml:space="preserve"> 34</w:t>
      </w:r>
    </w:p>
    <w:p w:rsidR="00897BD8" w:rsidRPr="00897BD8" w:rsidRDefault="00897BD8" w:rsidP="00897BD8">
      <w:pPr>
        <w:pStyle w:val="ConsPlusNormal"/>
        <w:ind w:firstLine="7371"/>
        <w:jc w:val="both"/>
        <w:rPr>
          <w:rFonts w:ascii="Times New Roman" w:hAnsi="Times New Roman" w:cs="Times New Roman"/>
          <w:sz w:val="26"/>
          <w:szCs w:val="26"/>
        </w:rPr>
      </w:pPr>
    </w:p>
    <w:p w:rsidR="0069717C" w:rsidRPr="00245D7C" w:rsidRDefault="0069717C" w:rsidP="00397BA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i/>
          <w:sz w:val="26"/>
          <w:szCs w:val="26"/>
        </w:rPr>
        <w:t>Анализ расходов</w:t>
      </w:r>
      <w:r w:rsidR="00897BD8">
        <w:rPr>
          <w:rFonts w:ascii="Times New Roman" w:hAnsi="Times New Roman" w:cs="Times New Roman"/>
          <w:i/>
          <w:sz w:val="26"/>
          <w:szCs w:val="26"/>
        </w:rPr>
        <w:t xml:space="preserve">, предусмотренных в проекте </w:t>
      </w:r>
      <w:r w:rsidR="00897BD8" w:rsidRPr="00245D7C">
        <w:rPr>
          <w:rFonts w:ascii="Times New Roman" w:hAnsi="Times New Roman" w:cs="Times New Roman"/>
          <w:i/>
          <w:sz w:val="26"/>
          <w:szCs w:val="26"/>
        </w:rPr>
        <w:t xml:space="preserve">бюджета </w:t>
      </w:r>
      <w:r w:rsidR="00CC36EE" w:rsidRPr="00245D7C">
        <w:rPr>
          <w:rFonts w:ascii="Times New Roman" w:hAnsi="Times New Roman" w:cs="Times New Roman"/>
          <w:i/>
          <w:sz w:val="26"/>
          <w:szCs w:val="26"/>
        </w:rPr>
        <w:t>на выполнение проектно-изыскательских работ</w:t>
      </w:r>
      <w:r w:rsidR="00897BD8">
        <w:rPr>
          <w:rFonts w:ascii="Times New Roman" w:hAnsi="Times New Roman" w:cs="Times New Roman"/>
          <w:i/>
          <w:sz w:val="26"/>
          <w:szCs w:val="26"/>
        </w:rPr>
        <w:t xml:space="preserve"> по объектам капитального строительства, а также капитального ремонта</w:t>
      </w:r>
      <w:r w:rsidR="00897BD8" w:rsidRPr="00897BD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897BD8">
        <w:rPr>
          <w:rFonts w:ascii="Times New Roman" w:hAnsi="Times New Roman" w:cs="Times New Roman"/>
          <w:i/>
          <w:sz w:val="26"/>
          <w:szCs w:val="26"/>
        </w:rPr>
        <w:t>объектов недвижимости</w:t>
      </w:r>
    </w:p>
    <w:p w:rsidR="00FA090E" w:rsidRPr="00245D7C" w:rsidRDefault="00FA090E" w:rsidP="006971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C3520" w:rsidRPr="00245D7C" w:rsidRDefault="0069717C" w:rsidP="005C352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В проекте бюджета города на 20</w:t>
      </w:r>
      <w:r w:rsidR="00397BA1" w:rsidRPr="00245D7C">
        <w:rPr>
          <w:rFonts w:ascii="Times New Roman" w:hAnsi="Times New Roman" w:cs="Times New Roman"/>
          <w:sz w:val="26"/>
          <w:szCs w:val="26"/>
        </w:rPr>
        <w:t>19</w:t>
      </w:r>
      <w:r w:rsidRPr="00245D7C">
        <w:rPr>
          <w:rFonts w:ascii="Times New Roman" w:hAnsi="Times New Roman" w:cs="Times New Roman"/>
          <w:sz w:val="26"/>
          <w:szCs w:val="26"/>
        </w:rPr>
        <w:t xml:space="preserve"> год</w:t>
      </w:r>
      <w:r w:rsidR="007528E4" w:rsidRPr="00245D7C">
        <w:rPr>
          <w:rFonts w:ascii="Times New Roman" w:hAnsi="Times New Roman" w:cs="Times New Roman"/>
          <w:sz w:val="26"/>
          <w:szCs w:val="26"/>
        </w:rPr>
        <w:t xml:space="preserve"> за счёт средств местного бюджета</w:t>
      </w:r>
      <w:r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7528E4" w:rsidRPr="00245D7C">
        <w:rPr>
          <w:rFonts w:ascii="Times New Roman" w:hAnsi="Times New Roman" w:cs="Times New Roman"/>
          <w:sz w:val="26"/>
          <w:szCs w:val="26"/>
        </w:rPr>
        <w:t>ДАиГ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 (</w:t>
      </w:r>
      <w:r w:rsidR="007528E4" w:rsidRPr="00245D7C">
        <w:rPr>
          <w:rFonts w:ascii="Times New Roman" w:hAnsi="Times New Roman" w:cs="Times New Roman"/>
          <w:sz w:val="26"/>
          <w:szCs w:val="26"/>
        </w:rPr>
        <w:t>МКУ «УКС»</w:t>
      </w:r>
      <w:r w:rsidR="0028408B" w:rsidRPr="00245D7C">
        <w:rPr>
          <w:rFonts w:ascii="Times New Roman" w:hAnsi="Times New Roman" w:cs="Times New Roman"/>
          <w:sz w:val="26"/>
          <w:szCs w:val="26"/>
        </w:rPr>
        <w:t>) и</w:t>
      </w:r>
      <w:r w:rsidR="00DF5741"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28408B" w:rsidRPr="00245D7C">
        <w:rPr>
          <w:rFonts w:ascii="Times New Roman" w:hAnsi="Times New Roman" w:cs="Times New Roman"/>
          <w:sz w:val="26"/>
          <w:szCs w:val="26"/>
        </w:rPr>
        <w:t>Администрацией города (</w:t>
      </w:r>
      <w:r w:rsidR="00DF5741" w:rsidRPr="00245D7C">
        <w:rPr>
          <w:rFonts w:ascii="Times New Roman" w:hAnsi="Times New Roman" w:cs="Times New Roman"/>
          <w:sz w:val="26"/>
          <w:szCs w:val="26"/>
        </w:rPr>
        <w:t>МКУ «ДЭАЗиИС»</w:t>
      </w:r>
      <w:r w:rsidR="007528E4" w:rsidRPr="00245D7C">
        <w:rPr>
          <w:rFonts w:ascii="Times New Roman" w:hAnsi="Times New Roman" w:cs="Times New Roman"/>
          <w:sz w:val="26"/>
          <w:szCs w:val="26"/>
        </w:rPr>
        <w:t xml:space="preserve">) 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запланированы расходы </w:t>
      </w:r>
      <w:r w:rsidRPr="00245D7C">
        <w:rPr>
          <w:rFonts w:ascii="Times New Roman" w:hAnsi="Times New Roman" w:cs="Times New Roman"/>
          <w:sz w:val="26"/>
          <w:szCs w:val="26"/>
        </w:rPr>
        <w:t xml:space="preserve">на </w:t>
      </w:r>
      <w:r w:rsidR="005C3520" w:rsidRPr="00245D7C">
        <w:rPr>
          <w:rFonts w:ascii="Times New Roman" w:hAnsi="Times New Roman" w:cs="Times New Roman"/>
          <w:sz w:val="26"/>
          <w:szCs w:val="26"/>
        </w:rPr>
        <w:t>выполнение проектно-изыскательских работ</w:t>
      </w:r>
      <w:r w:rsidR="005E6EA6" w:rsidRPr="00245D7C">
        <w:rPr>
          <w:rFonts w:ascii="Times New Roman" w:hAnsi="Times New Roman" w:cs="Times New Roman"/>
          <w:sz w:val="26"/>
          <w:szCs w:val="26"/>
        </w:rPr>
        <w:t xml:space="preserve"> (далее – ПИР)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143107" w:rsidRPr="00245D7C">
        <w:rPr>
          <w:rFonts w:ascii="Times New Roman" w:hAnsi="Times New Roman" w:cs="Times New Roman"/>
          <w:sz w:val="26"/>
          <w:szCs w:val="26"/>
        </w:rPr>
        <w:t>9</w:t>
      </w:r>
      <w:r w:rsidR="00566181" w:rsidRPr="00245D7C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28408B" w:rsidRPr="00245D7C">
        <w:rPr>
          <w:rFonts w:ascii="Times New Roman" w:hAnsi="Times New Roman" w:cs="Times New Roman"/>
          <w:sz w:val="26"/>
          <w:szCs w:val="26"/>
        </w:rPr>
        <w:t>ов</w:t>
      </w:r>
      <w:r w:rsidR="00566181"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B67C58" w:rsidRPr="00245D7C">
        <w:rPr>
          <w:rFonts w:ascii="Times New Roman" w:hAnsi="Times New Roman" w:cs="Times New Roman"/>
          <w:sz w:val="26"/>
          <w:szCs w:val="26"/>
        </w:rPr>
        <w:t xml:space="preserve">на общую сумму </w:t>
      </w:r>
      <w:r w:rsidR="00920ED5" w:rsidRPr="00245D7C">
        <w:rPr>
          <w:rFonts w:ascii="Times New Roman" w:hAnsi="Times New Roman" w:cs="Times New Roman"/>
          <w:sz w:val="26"/>
          <w:szCs w:val="26"/>
        </w:rPr>
        <w:t>70 263 126,97</w:t>
      </w:r>
      <w:r w:rsidR="00143107"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B67C58" w:rsidRPr="00245D7C">
        <w:rPr>
          <w:rFonts w:ascii="Times New Roman" w:hAnsi="Times New Roman" w:cs="Times New Roman"/>
          <w:sz w:val="26"/>
          <w:szCs w:val="26"/>
        </w:rPr>
        <w:t>рублей, в том числе</w:t>
      </w:r>
      <w:r w:rsidR="005C3520" w:rsidRPr="00245D7C">
        <w:rPr>
          <w:rFonts w:ascii="Times New Roman" w:hAnsi="Times New Roman" w:cs="Times New Roman"/>
          <w:sz w:val="26"/>
          <w:szCs w:val="26"/>
        </w:rPr>
        <w:t>:</w:t>
      </w:r>
    </w:p>
    <w:p w:rsidR="00DF5741" w:rsidRPr="00245D7C" w:rsidRDefault="00DF5741" w:rsidP="00040460">
      <w:pPr>
        <w:pStyle w:val="ConsPlusNormal"/>
        <w:numPr>
          <w:ilvl w:val="0"/>
          <w:numId w:val="8"/>
        </w:numPr>
        <w:tabs>
          <w:tab w:val="left" w:pos="993"/>
        </w:tabs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 xml:space="preserve"> по объектам капитальных вложений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 на общую сумму </w:t>
      </w:r>
      <w:r w:rsidR="00920ED5" w:rsidRPr="00245D7C">
        <w:rPr>
          <w:rFonts w:ascii="Times New Roman" w:hAnsi="Times New Roman" w:cs="Times New Roman"/>
          <w:sz w:val="26"/>
          <w:szCs w:val="26"/>
        </w:rPr>
        <w:t>69 844 952,61</w:t>
      </w:r>
      <w:r w:rsidR="00040460" w:rsidRPr="00245D7C">
        <w:rPr>
          <w:rFonts w:ascii="Times New Roman" w:hAnsi="Times New Roman" w:cs="Times New Roman"/>
          <w:sz w:val="26"/>
          <w:szCs w:val="26"/>
        </w:rPr>
        <w:t> </w:t>
      </w:r>
      <w:r w:rsidR="00030FAC" w:rsidRPr="00245D7C">
        <w:rPr>
          <w:rFonts w:ascii="Times New Roman" w:hAnsi="Times New Roman" w:cs="Times New Roman"/>
          <w:sz w:val="26"/>
          <w:szCs w:val="26"/>
        </w:rPr>
        <w:t>рублей:</w:t>
      </w:r>
    </w:p>
    <w:p w:rsidR="00920ED5" w:rsidRPr="00245D7C" w:rsidRDefault="00920ED5" w:rsidP="00920ED5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45D7C">
        <w:rPr>
          <w:rFonts w:ascii="Times New Roman" w:hAnsi="Times New Roman"/>
          <w:color w:val="000000"/>
          <w:sz w:val="26"/>
          <w:szCs w:val="26"/>
        </w:rPr>
        <w:t xml:space="preserve">«Транспортная развязка на пересечении ул. Маяковского и Нефтеюганского шоссе в г. Сургуте» на сумму 6 074 019,00 рублей (КБК 046 0409 11.1.04.42110 414) (переходящий </w:t>
      </w:r>
      <w:r w:rsidR="00E67407">
        <w:rPr>
          <w:rFonts w:ascii="Times New Roman" w:hAnsi="Times New Roman"/>
          <w:color w:val="000000"/>
          <w:sz w:val="26"/>
          <w:szCs w:val="26"/>
        </w:rPr>
        <w:t xml:space="preserve">объект </w:t>
      </w:r>
      <w:r w:rsidRPr="00245D7C">
        <w:rPr>
          <w:rFonts w:ascii="Times New Roman" w:hAnsi="Times New Roman"/>
          <w:color w:val="000000"/>
          <w:sz w:val="26"/>
          <w:szCs w:val="26"/>
        </w:rPr>
        <w:t xml:space="preserve">с 2018 года); </w:t>
      </w:r>
    </w:p>
    <w:p w:rsidR="00920ED5" w:rsidRPr="00245D7C" w:rsidRDefault="00920ED5" w:rsidP="00920ED5">
      <w:pPr>
        <w:pStyle w:val="ConsPlusNormal"/>
        <w:numPr>
          <w:ilvl w:val="0"/>
          <w:numId w:val="5"/>
        </w:numPr>
        <w:tabs>
          <w:tab w:val="left" w:pos="1134"/>
        </w:tabs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/>
          <w:color w:val="000000"/>
          <w:sz w:val="26"/>
          <w:szCs w:val="26"/>
        </w:rPr>
        <w:t>«Транспортная развязка на пересечении ул. Островского и Нефтеюганского шоссе в г. Сургуте» на сумму 2 292 881,95 рублей (КБК 046 0409 11.1.04.42110 414) (переходящий с 2018 года);</w:t>
      </w:r>
    </w:p>
    <w:p w:rsidR="00566181" w:rsidRPr="00245D7C" w:rsidRDefault="00566181" w:rsidP="0056618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 xml:space="preserve">«Нежилое здание, расположенное по адресу: г. Сургут ул. Сибирская, 14. Реконструкция» </w:t>
      </w:r>
      <w:r w:rsidRPr="00245D7C">
        <w:rPr>
          <w:rFonts w:ascii="Times New Roman" w:hAnsi="Times New Roman" w:cs="Times New Roman"/>
          <w:iCs/>
          <w:sz w:val="26"/>
          <w:szCs w:val="26"/>
        </w:rPr>
        <w:t xml:space="preserve">в </w:t>
      </w:r>
      <w:r w:rsidRPr="00245D7C">
        <w:rPr>
          <w:rFonts w:ascii="Times New Roman" w:hAnsi="Times New Roman"/>
          <w:color w:val="000000"/>
          <w:sz w:val="26"/>
          <w:szCs w:val="26"/>
        </w:rPr>
        <w:t>сумме 1 240 956,09 рублей</w:t>
      </w:r>
      <w:r w:rsidRPr="00245D7C">
        <w:rPr>
          <w:rFonts w:ascii="Times New Roman" w:hAnsi="Times New Roman" w:cs="Times New Roman"/>
          <w:iCs/>
          <w:sz w:val="26"/>
          <w:szCs w:val="26"/>
        </w:rPr>
        <w:t xml:space="preserve"> (</w:t>
      </w:r>
      <w:r w:rsidRPr="00245D7C">
        <w:rPr>
          <w:rFonts w:ascii="Times New Roman" w:hAnsi="Times New Roman" w:cs="Times New Roman"/>
          <w:sz w:val="26"/>
          <w:szCs w:val="26"/>
        </w:rPr>
        <w:t>КБК 046 0707 06.2.01.42110 414</w:t>
      </w:r>
      <w:r w:rsidRPr="00245D7C">
        <w:rPr>
          <w:rFonts w:ascii="Times New Roman" w:hAnsi="Times New Roman" w:cs="Times New Roman"/>
          <w:iCs/>
          <w:sz w:val="26"/>
          <w:szCs w:val="26"/>
        </w:rPr>
        <w:t>);</w:t>
      </w:r>
    </w:p>
    <w:p w:rsidR="00566181" w:rsidRPr="00245D7C" w:rsidRDefault="00566181" w:rsidP="0056618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«Магистральная улица с инженерными сетями для обеспечения транспортной и инженерной инфраструктуры Северного жилого района г. Сургута» на сумму 12 856 350,56 рублей (КБК 046 0502 32.0.01.42110 414);</w:t>
      </w:r>
    </w:p>
    <w:p w:rsidR="00566181" w:rsidRPr="00245D7C" w:rsidRDefault="00566181" w:rsidP="0056618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«Инженерные сети и внутриквартальные проезды Северного жилого района г. Сургут» на сумму 16 082 438,12 рублей (КБК 046 0502 32.0.01.42110 414);</w:t>
      </w:r>
    </w:p>
    <w:p w:rsidR="00566181" w:rsidRPr="00245D7C" w:rsidRDefault="00566181" w:rsidP="0056618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«Улица 4 "З" от Югорского тракта до автомобильной дороги к п. Белый Яр в г. Сургуте» на сумму 18 251 067,41 рублей (КБК 046 0502 32.0.01.42110 414);</w:t>
      </w:r>
    </w:p>
    <w:p w:rsidR="00566181" w:rsidRPr="00245D7C" w:rsidRDefault="00566181" w:rsidP="0056618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«Магистральная улица № 1В на участке от ул. 30 лет Победы до ул. Геологическая (вторая очередь)» на сумму 9 947 479,22 рублей (КБК 046 0409 11.1.04.42110 414);</w:t>
      </w:r>
    </w:p>
    <w:p w:rsidR="00566181" w:rsidRPr="00245D7C" w:rsidRDefault="00566181" w:rsidP="0056618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«Спортивное ядро в микрорайоне №35-А г. Сургута. Спортивный центр с административно-бытовыми помещениями» на сумму 3 099 760,26 рублей (КБК 046 1102 53.0.14.42110 414).</w:t>
      </w:r>
    </w:p>
    <w:p w:rsidR="00DF5741" w:rsidRPr="00245D7C" w:rsidRDefault="00DF5741" w:rsidP="00DF5741">
      <w:pPr>
        <w:pStyle w:val="ConsPlusNormal"/>
        <w:numPr>
          <w:ilvl w:val="0"/>
          <w:numId w:val="8"/>
        </w:numPr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 xml:space="preserve">по 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объектам </w:t>
      </w:r>
      <w:r w:rsidRPr="00245D7C">
        <w:rPr>
          <w:rFonts w:ascii="Times New Roman" w:hAnsi="Times New Roman" w:cs="Times New Roman"/>
          <w:sz w:val="26"/>
          <w:szCs w:val="26"/>
        </w:rPr>
        <w:t>капитально</w:t>
      </w:r>
      <w:r w:rsidR="0028408B" w:rsidRPr="00245D7C">
        <w:rPr>
          <w:rFonts w:ascii="Times New Roman" w:hAnsi="Times New Roman" w:cs="Times New Roman"/>
          <w:sz w:val="26"/>
          <w:szCs w:val="26"/>
        </w:rPr>
        <w:t>го</w:t>
      </w:r>
      <w:r w:rsidRPr="00245D7C">
        <w:rPr>
          <w:rFonts w:ascii="Times New Roman" w:hAnsi="Times New Roman" w:cs="Times New Roman"/>
          <w:sz w:val="26"/>
          <w:szCs w:val="26"/>
        </w:rPr>
        <w:t xml:space="preserve"> ремонт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а на общую сумму </w:t>
      </w:r>
      <w:r w:rsidR="00030FAC" w:rsidRPr="00245D7C">
        <w:rPr>
          <w:rFonts w:ascii="Times New Roman" w:hAnsi="Times New Roman" w:cs="Times New Roman"/>
          <w:sz w:val="26"/>
          <w:szCs w:val="26"/>
        </w:rPr>
        <w:t>418 174,36 рублей</w:t>
      </w:r>
      <w:r w:rsidRPr="00245D7C">
        <w:rPr>
          <w:rFonts w:ascii="Times New Roman" w:hAnsi="Times New Roman" w:cs="Times New Roman"/>
          <w:sz w:val="26"/>
          <w:szCs w:val="26"/>
        </w:rPr>
        <w:t>:</w:t>
      </w:r>
    </w:p>
    <w:p w:rsidR="00DF5741" w:rsidRPr="00245D7C" w:rsidRDefault="00DF5741" w:rsidP="00DF5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- Муниципальное бюджетное учреждение «Центр специальной подготовки «Сибирский легион» на сумму 418 174,36 рублей (040 0707 06.1.02.20600 243).</w:t>
      </w:r>
    </w:p>
    <w:p w:rsidR="00566181" w:rsidRPr="00245D7C" w:rsidRDefault="00073C57" w:rsidP="0056618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566181" w:rsidRPr="00245D7C">
        <w:rPr>
          <w:rFonts w:ascii="Times New Roman" w:hAnsi="Times New Roman" w:cs="Times New Roman"/>
          <w:sz w:val="26"/>
          <w:szCs w:val="26"/>
        </w:rPr>
        <w:t>асходы на выполнение строительно-монтажных работ (далее – СМР) по вышеуказанным объектам в 2020-2021 годах не предусмотрены.</w:t>
      </w:r>
      <w:r w:rsidR="001F49EF"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363AD4" w:rsidRPr="00245D7C">
        <w:rPr>
          <w:rFonts w:ascii="Times New Roman" w:hAnsi="Times New Roman" w:cs="Times New Roman"/>
          <w:sz w:val="26"/>
          <w:szCs w:val="26"/>
        </w:rPr>
        <w:t xml:space="preserve">Кроме того, в проекте бюджета на 2019-2021 годы не предусмотрены бюджетные ассигнования на СМР по объектам, по которым в 2018 году осуществлялись расходы на проектно-изыскательские работы за счёт средств местного бюджета, </w:t>
      </w:r>
      <w:r w:rsidR="0028408B" w:rsidRPr="00245D7C">
        <w:rPr>
          <w:rFonts w:ascii="Times New Roman" w:hAnsi="Times New Roman" w:cs="Times New Roman"/>
          <w:sz w:val="26"/>
          <w:szCs w:val="26"/>
        </w:rPr>
        <w:t>в том числе</w:t>
      </w:r>
      <w:r w:rsidR="00566181" w:rsidRPr="00245D7C">
        <w:rPr>
          <w:rFonts w:ascii="Times New Roman" w:hAnsi="Times New Roman" w:cs="Times New Roman"/>
          <w:sz w:val="26"/>
          <w:szCs w:val="26"/>
        </w:rPr>
        <w:t>:</w:t>
      </w:r>
    </w:p>
    <w:p w:rsidR="00566181" w:rsidRPr="00245D7C" w:rsidRDefault="00566181" w:rsidP="0056618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 xml:space="preserve">– «Автомобильная парковка 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БУ ХМАО-Югры «СГКП №5» </w:t>
      </w:r>
      <w:r w:rsidRPr="00245D7C">
        <w:rPr>
          <w:rFonts w:ascii="Times New Roman" w:hAnsi="Times New Roman" w:cs="Times New Roman"/>
          <w:sz w:val="26"/>
          <w:szCs w:val="26"/>
        </w:rPr>
        <w:t>ул.</w:t>
      </w:r>
      <w:r w:rsidR="0028408B" w:rsidRPr="00245D7C">
        <w:rPr>
          <w:rFonts w:ascii="Times New Roman" w:hAnsi="Times New Roman" w:cs="Times New Roman"/>
          <w:sz w:val="26"/>
          <w:szCs w:val="26"/>
        </w:rPr>
        <w:t> </w:t>
      </w:r>
      <w:r w:rsidRPr="00245D7C">
        <w:rPr>
          <w:rFonts w:ascii="Times New Roman" w:hAnsi="Times New Roman" w:cs="Times New Roman"/>
          <w:sz w:val="26"/>
          <w:szCs w:val="26"/>
        </w:rPr>
        <w:t xml:space="preserve">Островского,15» </w:t>
      </w:r>
      <w:r w:rsidR="0028408B" w:rsidRPr="00245D7C">
        <w:rPr>
          <w:rFonts w:ascii="Times New Roman" w:hAnsi="Times New Roman" w:cs="Times New Roman"/>
          <w:sz w:val="26"/>
          <w:szCs w:val="26"/>
        </w:rPr>
        <w:t>на</w:t>
      </w:r>
      <w:r w:rsidRPr="00245D7C">
        <w:rPr>
          <w:rFonts w:ascii="Times New Roman" w:hAnsi="Times New Roman" w:cs="Times New Roman"/>
          <w:sz w:val="26"/>
          <w:szCs w:val="26"/>
        </w:rPr>
        <w:t xml:space="preserve"> сумм</w:t>
      </w:r>
      <w:r w:rsidR="0028408B" w:rsidRPr="00245D7C">
        <w:rPr>
          <w:rFonts w:ascii="Times New Roman" w:hAnsi="Times New Roman" w:cs="Times New Roman"/>
          <w:sz w:val="26"/>
          <w:szCs w:val="26"/>
        </w:rPr>
        <w:t>у</w:t>
      </w:r>
      <w:r w:rsidRPr="00245D7C">
        <w:rPr>
          <w:rFonts w:ascii="Times New Roman" w:hAnsi="Times New Roman" w:cs="Times New Roman"/>
          <w:sz w:val="26"/>
          <w:szCs w:val="26"/>
        </w:rPr>
        <w:t xml:space="preserve"> 511 434,00 рублей (КБК 046 0503 11.1.11.42110 414);</w:t>
      </w:r>
    </w:p>
    <w:p w:rsidR="00566181" w:rsidRPr="00245D7C" w:rsidRDefault="00566181" w:rsidP="0056618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– «Автомобильная парковка вблизи медицинских учреждений ул. Энергетиков,14 г. Сургут» на сумму 668 389,25 рублей (КБК 046 0503 11.1.11.42110 414);</w:t>
      </w:r>
    </w:p>
    <w:p w:rsidR="00566181" w:rsidRPr="00245D7C" w:rsidRDefault="00566181" w:rsidP="0056618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– «Автомобильная парковка вблизи медицинских учреждений по ул. Губкина, г. Сургут» на сумму 1 270 866,66 рублей (КБК 046 0503 11.1.11.42110 414);</w:t>
      </w:r>
    </w:p>
    <w:p w:rsidR="00566181" w:rsidRPr="00245D7C" w:rsidRDefault="00566181" w:rsidP="0056618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lastRenderedPageBreak/>
        <w:t>– «Автомобильная парковка №2 БУ ХМАО-Югры «ОКД «ЦД и ССХ»</w:t>
      </w:r>
      <w:r w:rsidR="00F65A55">
        <w:rPr>
          <w:rFonts w:ascii="Times New Roman" w:hAnsi="Times New Roman" w:cs="Times New Roman"/>
          <w:sz w:val="26"/>
          <w:szCs w:val="26"/>
        </w:rPr>
        <w:br/>
      </w:r>
      <w:r w:rsidR="00F65A55" w:rsidRPr="00245D7C">
        <w:rPr>
          <w:rFonts w:ascii="Times New Roman" w:hAnsi="Times New Roman" w:cs="Times New Roman"/>
          <w:sz w:val="26"/>
          <w:szCs w:val="26"/>
        </w:rPr>
        <w:t>г. Сургут</w:t>
      </w:r>
      <w:r w:rsidRPr="00245D7C">
        <w:rPr>
          <w:rFonts w:ascii="Times New Roman" w:hAnsi="Times New Roman" w:cs="Times New Roman"/>
          <w:sz w:val="26"/>
          <w:szCs w:val="26"/>
        </w:rPr>
        <w:t>» на сумму 715 632,00 рублей (КБК 046 0503 11.1.11.42110 414);</w:t>
      </w:r>
    </w:p>
    <w:p w:rsidR="00566181" w:rsidRPr="00245D7C" w:rsidRDefault="00566181" w:rsidP="0056618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 xml:space="preserve">– «Набережная правого рукава водохранилища «Сайма», участок от магазина «Изида» до Дворца Торжеств в г. Сургуте» на сумму </w:t>
      </w:r>
      <w:r w:rsidR="002B77D4" w:rsidRPr="00245D7C">
        <w:rPr>
          <w:rFonts w:ascii="Times New Roman" w:hAnsi="Times New Roman" w:cs="Times New Roman"/>
          <w:sz w:val="26"/>
          <w:szCs w:val="26"/>
        </w:rPr>
        <w:t>3 408 250,00</w:t>
      </w:r>
      <w:r w:rsidRPr="00245D7C">
        <w:rPr>
          <w:rFonts w:ascii="Times New Roman" w:hAnsi="Times New Roman" w:cs="Times New Roman"/>
          <w:sz w:val="26"/>
          <w:szCs w:val="26"/>
        </w:rPr>
        <w:t xml:space="preserve"> рублей (КБК 046 0503 36.1.01.42110 414);</w:t>
      </w:r>
    </w:p>
    <w:p w:rsidR="007528E4" w:rsidRPr="00245D7C" w:rsidRDefault="00566181" w:rsidP="001F49E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 xml:space="preserve">– «Главная площадь города Сургута» на сумму </w:t>
      </w:r>
      <w:r w:rsidR="002B77D4" w:rsidRPr="00245D7C">
        <w:rPr>
          <w:rFonts w:ascii="Times New Roman" w:hAnsi="Times New Roman" w:cs="Times New Roman"/>
          <w:sz w:val="26"/>
          <w:szCs w:val="26"/>
        </w:rPr>
        <w:t>2 050 000,00</w:t>
      </w:r>
      <w:r w:rsidRPr="00245D7C">
        <w:rPr>
          <w:rFonts w:ascii="Times New Roman" w:hAnsi="Times New Roman" w:cs="Times New Roman"/>
          <w:sz w:val="26"/>
          <w:szCs w:val="26"/>
        </w:rPr>
        <w:t xml:space="preserve"> рублей (КБК 046 0503 36.1.01.42110 414)</w:t>
      </w:r>
      <w:r w:rsidR="009B03F7" w:rsidRPr="00245D7C">
        <w:rPr>
          <w:rFonts w:ascii="Times New Roman" w:hAnsi="Times New Roman" w:cs="Times New Roman"/>
          <w:sz w:val="26"/>
          <w:szCs w:val="26"/>
        </w:rPr>
        <w:t>;</w:t>
      </w:r>
    </w:p>
    <w:p w:rsidR="009B03F7" w:rsidRPr="00245D7C" w:rsidRDefault="009B03F7" w:rsidP="001F49E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- МБДОУ</w:t>
      </w:r>
      <w:r w:rsidR="00E67407">
        <w:rPr>
          <w:rFonts w:ascii="Times New Roman" w:hAnsi="Times New Roman" w:cs="Times New Roman"/>
          <w:sz w:val="26"/>
          <w:szCs w:val="26"/>
        </w:rPr>
        <w:t xml:space="preserve"> </w:t>
      </w:r>
      <w:r w:rsidRPr="00245D7C">
        <w:rPr>
          <w:rFonts w:ascii="Times New Roman" w:hAnsi="Times New Roman" w:cs="Times New Roman"/>
          <w:sz w:val="26"/>
          <w:szCs w:val="26"/>
        </w:rPr>
        <w:t>№ 77 «Бусинка», Московская 32 Б на сумму 299 960,00 рублей (КБК 040 0701 03.1. 02.20600 243);</w:t>
      </w:r>
    </w:p>
    <w:p w:rsidR="009B03F7" w:rsidRPr="00245D7C" w:rsidRDefault="00920ED5" w:rsidP="001F49E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 xml:space="preserve">- МБОУ СОШ </w:t>
      </w:r>
      <w:r w:rsidR="009B03F7" w:rsidRPr="00245D7C">
        <w:rPr>
          <w:rFonts w:ascii="Times New Roman" w:hAnsi="Times New Roman" w:cs="Times New Roman"/>
          <w:sz w:val="26"/>
          <w:szCs w:val="26"/>
        </w:rPr>
        <w:t>№</w:t>
      </w:r>
      <w:r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9B03F7" w:rsidRPr="00245D7C">
        <w:rPr>
          <w:rFonts w:ascii="Times New Roman" w:hAnsi="Times New Roman" w:cs="Times New Roman"/>
          <w:sz w:val="26"/>
          <w:szCs w:val="26"/>
        </w:rPr>
        <w:t>8</w:t>
      </w:r>
      <w:r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9B03F7" w:rsidRPr="00245D7C">
        <w:rPr>
          <w:rFonts w:ascii="Times New Roman" w:hAnsi="Times New Roman" w:cs="Times New Roman"/>
          <w:sz w:val="26"/>
          <w:szCs w:val="26"/>
        </w:rPr>
        <w:t>на</w:t>
      </w:r>
      <w:r w:rsidRPr="00245D7C">
        <w:rPr>
          <w:rFonts w:ascii="Times New Roman" w:hAnsi="Times New Roman" w:cs="Times New Roman"/>
          <w:sz w:val="26"/>
          <w:szCs w:val="26"/>
        </w:rPr>
        <w:t> </w:t>
      </w:r>
      <w:r w:rsidR="009B03F7" w:rsidRPr="00245D7C">
        <w:rPr>
          <w:rFonts w:ascii="Times New Roman" w:hAnsi="Times New Roman" w:cs="Times New Roman"/>
          <w:sz w:val="26"/>
          <w:szCs w:val="26"/>
        </w:rPr>
        <w:t>сумму</w:t>
      </w:r>
      <w:r w:rsidRPr="00245D7C">
        <w:rPr>
          <w:rFonts w:ascii="Times New Roman" w:hAnsi="Times New Roman" w:cs="Times New Roman"/>
          <w:sz w:val="26"/>
          <w:szCs w:val="26"/>
        </w:rPr>
        <w:t> </w:t>
      </w:r>
      <w:r w:rsidR="009B03F7" w:rsidRPr="00245D7C">
        <w:rPr>
          <w:rFonts w:ascii="Times New Roman" w:hAnsi="Times New Roman" w:cs="Times New Roman"/>
          <w:sz w:val="26"/>
          <w:szCs w:val="26"/>
        </w:rPr>
        <w:t>96 165,49</w:t>
      </w:r>
      <w:r w:rsidRPr="00245D7C">
        <w:rPr>
          <w:rFonts w:ascii="Times New Roman" w:hAnsi="Times New Roman" w:cs="Times New Roman"/>
          <w:sz w:val="26"/>
          <w:szCs w:val="26"/>
        </w:rPr>
        <w:t> </w:t>
      </w:r>
      <w:r w:rsidR="009B03F7" w:rsidRPr="00245D7C">
        <w:rPr>
          <w:rFonts w:ascii="Times New Roman" w:hAnsi="Times New Roman" w:cs="Times New Roman"/>
          <w:sz w:val="26"/>
          <w:szCs w:val="26"/>
        </w:rPr>
        <w:t>рублей</w:t>
      </w:r>
      <w:r w:rsidRPr="00245D7C">
        <w:rPr>
          <w:rFonts w:ascii="Times New Roman" w:hAnsi="Times New Roman" w:cs="Times New Roman"/>
          <w:sz w:val="26"/>
          <w:szCs w:val="26"/>
        </w:rPr>
        <w:t> </w:t>
      </w:r>
      <w:r w:rsidR="009B03F7" w:rsidRPr="00245D7C">
        <w:rPr>
          <w:rFonts w:ascii="Times New Roman" w:hAnsi="Times New Roman" w:cs="Times New Roman"/>
          <w:sz w:val="26"/>
          <w:szCs w:val="26"/>
        </w:rPr>
        <w:t>(КБК</w:t>
      </w:r>
      <w:r w:rsidRPr="00245D7C">
        <w:rPr>
          <w:rFonts w:ascii="Times New Roman" w:hAnsi="Times New Roman" w:cs="Times New Roman"/>
          <w:sz w:val="26"/>
          <w:szCs w:val="26"/>
        </w:rPr>
        <w:t> </w:t>
      </w:r>
      <w:r w:rsidR="009B03F7" w:rsidRPr="00245D7C">
        <w:rPr>
          <w:rFonts w:ascii="Times New Roman" w:hAnsi="Times New Roman" w:cs="Times New Roman"/>
          <w:sz w:val="26"/>
          <w:szCs w:val="26"/>
        </w:rPr>
        <w:t>040</w:t>
      </w:r>
      <w:r w:rsidRPr="00245D7C">
        <w:rPr>
          <w:rFonts w:ascii="Times New Roman" w:hAnsi="Times New Roman" w:cs="Times New Roman"/>
          <w:sz w:val="26"/>
          <w:szCs w:val="26"/>
        </w:rPr>
        <w:t> </w:t>
      </w:r>
      <w:r w:rsidR="009B03F7" w:rsidRPr="00245D7C">
        <w:rPr>
          <w:rFonts w:ascii="Times New Roman" w:hAnsi="Times New Roman" w:cs="Times New Roman"/>
          <w:sz w:val="26"/>
          <w:szCs w:val="26"/>
        </w:rPr>
        <w:t>0702</w:t>
      </w:r>
      <w:r w:rsidRPr="00245D7C">
        <w:rPr>
          <w:rFonts w:ascii="Times New Roman" w:hAnsi="Times New Roman" w:cs="Times New Roman"/>
          <w:sz w:val="26"/>
          <w:szCs w:val="26"/>
        </w:rPr>
        <w:t> </w:t>
      </w:r>
      <w:r w:rsidR="009B03F7" w:rsidRPr="00245D7C">
        <w:rPr>
          <w:rFonts w:ascii="Times New Roman" w:hAnsi="Times New Roman" w:cs="Times New Roman"/>
          <w:sz w:val="26"/>
          <w:szCs w:val="26"/>
        </w:rPr>
        <w:t>03.2.05.20600</w:t>
      </w:r>
      <w:r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9B03F7" w:rsidRPr="00245D7C">
        <w:rPr>
          <w:rFonts w:ascii="Times New Roman" w:hAnsi="Times New Roman" w:cs="Times New Roman"/>
          <w:sz w:val="26"/>
          <w:szCs w:val="26"/>
        </w:rPr>
        <w:t>243);</w:t>
      </w:r>
    </w:p>
    <w:p w:rsidR="00363AD4" w:rsidRPr="00245D7C" w:rsidRDefault="009B03F7" w:rsidP="00363A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 xml:space="preserve">- </w:t>
      </w:r>
      <w:r w:rsidR="00363AD4" w:rsidRPr="00245D7C">
        <w:rPr>
          <w:rFonts w:ascii="Times New Roman" w:hAnsi="Times New Roman" w:cs="Times New Roman"/>
          <w:sz w:val="26"/>
          <w:szCs w:val="26"/>
        </w:rPr>
        <w:t>МБОУ СОШ № 15 на сумму 35</w:t>
      </w:r>
      <w:r w:rsidR="00040460" w:rsidRPr="00245D7C">
        <w:rPr>
          <w:rFonts w:ascii="Times New Roman" w:hAnsi="Times New Roman" w:cs="Times New Roman"/>
          <w:sz w:val="26"/>
          <w:szCs w:val="26"/>
        </w:rPr>
        <w:t> </w:t>
      </w:r>
      <w:r w:rsidR="00363AD4" w:rsidRPr="00245D7C">
        <w:rPr>
          <w:rFonts w:ascii="Times New Roman" w:hAnsi="Times New Roman" w:cs="Times New Roman"/>
          <w:sz w:val="26"/>
          <w:szCs w:val="26"/>
        </w:rPr>
        <w:t>646,95 рублей (КБК 040 0702 03.2.05.20600 243);</w:t>
      </w:r>
    </w:p>
    <w:p w:rsidR="009B03F7" w:rsidRPr="00245D7C" w:rsidRDefault="00363AD4" w:rsidP="001F49E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- МБОУ гимназия № 2 на сумму 280 496,1 рублей (КБК 040 0702 03.2.05.20600 243).</w:t>
      </w:r>
    </w:p>
    <w:p w:rsidR="008D0E7F" w:rsidRPr="00245D7C" w:rsidRDefault="00CE69CB" w:rsidP="00CB003D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245D7C">
        <w:rPr>
          <w:rFonts w:cs="Times New Roman"/>
          <w:szCs w:val="26"/>
        </w:rPr>
        <w:t xml:space="preserve">Согласно информации </w:t>
      </w:r>
      <w:r w:rsidR="00164F1B" w:rsidRPr="00245D7C">
        <w:rPr>
          <w:rFonts w:cs="Times New Roman"/>
          <w:szCs w:val="26"/>
        </w:rPr>
        <w:t xml:space="preserve">ДАиГ </w:t>
      </w:r>
      <w:r w:rsidR="0028408B" w:rsidRPr="00245D7C">
        <w:rPr>
          <w:rFonts w:cs="Times New Roman"/>
          <w:szCs w:val="26"/>
        </w:rPr>
        <w:t xml:space="preserve">от </w:t>
      </w:r>
      <w:r w:rsidR="00164F1B" w:rsidRPr="00245D7C">
        <w:rPr>
          <w:rFonts w:cs="Times New Roman"/>
          <w:szCs w:val="26"/>
        </w:rPr>
        <w:t>30.11.2018</w:t>
      </w:r>
      <w:r w:rsidR="0028408B" w:rsidRPr="00245D7C">
        <w:rPr>
          <w:rFonts w:cs="Times New Roman"/>
          <w:szCs w:val="26"/>
        </w:rPr>
        <w:t xml:space="preserve"> </w:t>
      </w:r>
      <w:r w:rsidR="008D0E7F" w:rsidRPr="00245D7C">
        <w:rPr>
          <w:rFonts w:cs="Times New Roman"/>
          <w:szCs w:val="26"/>
        </w:rPr>
        <w:t>и пояснениям, отражённы</w:t>
      </w:r>
      <w:r w:rsidR="0028408B" w:rsidRPr="00245D7C">
        <w:rPr>
          <w:rFonts w:cs="Times New Roman"/>
          <w:szCs w:val="26"/>
        </w:rPr>
        <w:t>м</w:t>
      </w:r>
      <w:r w:rsidR="008D0E7F" w:rsidRPr="00245D7C">
        <w:rPr>
          <w:rFonts w:cs="Times New Roman"/>
          <w:szCs w:val="26"/>
        </w:rPr>
        <w:t xml:space="preserve"> в </w:t>
      </w:r>
      <w:r w:rsidR="0028408B" w:rsidRPr="00245D7C">
        <w:rPr>
          <w:rFonts w:cs="Times New Roman"/>
          <w:szCs w:val="26"/>
        </w:rPr>
        <w:t>Приложении № 10 «С</w:t>
      </w:r>
      <w:r w:rsidR="008D0E7F" w:rsidRPr="00245D7C">
        <w:rPr>
          <w:rFonts w:cs="Times New Roman"/>
          <w:szCs w:val="26"/>
        </w:rPr>
        <w:t>водн</w:t>
      </w:r>
      <w:r w:rsidR="0028408B" w:rsidRPr="00245D7C">
        <w:rPr>
          <w:rFonts w:cs="Times New Roman"/>
          <w:szCs w:val="26"/>
        </w:rPr>
        <w:t>ая</w:t>
      </w:r>
      <w:r w:rsidR="008D0E7F" w:rsidRPr="00245D7C">
        <w:rPr>
          <w:rFonts w:cs="Times New Roman"/>
          <w:szCs w:val="26"/>
        </w:rPr>
        <w:t xml:space="preserve"> информаци</w:t>
      </w:r>
      <w:r w:rsidR="0028408B" w:rsidRPr="00245D7C">
        <w:rPr>
          <w:rFonts w:cs="Times New Roman"/>
          <w:szCs w:val="26"/>
        </w:rPr>
        <w:t>я</w:t>
      </w:r>
      <w:r w:rsidR="008D0E7F" w:rsidRPr="00245D7C">
        <w:rPr>
          <w:rFonts w:cs="Times New Roman"/>
          <w:szCs w:val="26"/>
        </w:rPr>
        <w:t xml:space="preserve"> о расходах на проведение капитального ремонта объекто</w:t>
      </w:r>
      <w:r w:rsidR="0028408B" w:rsidRPr="00245D7C">
        <w:rPr>
          <w:rFonts w:cs="Times New Roman"/>
          <w:szCs w:val="26"/>
        </w:rPr>
        <w:t>в</w:t>
      </w:r>
      <w:r w:rsidR="008D0E7F" w:rsidRPr="00245D7C">
        <w:rPr>
          <w:rFonts w:cs="Times New Roman"/>
          <w:szCs w:val="26"/>
        </w:rPr>
        <w:t xml:space="preserve"> муниципальной собственности на 2019-2021 годы</w:t>
      </w:r>
      <w:r w:rsidR="0028408B" w:rsidRPr="00245D7C">
        <w:rPr>
          <w:rFonts w:cs="Times New Roman"/>
          <w:szCs w:val="26"/>
        </w:rPr>
        <w:t>»</w:t>
      </w:r>
      <w:r w:rsidRPr="00245D7C">
        <w:rPr>
          <w:rFonts w:cs="Times New Roman"/>
          <w:szCs w:val="26"/>
        </w:rPr>
        <w:t xml:space="preserve"> </w:t>
      </w:r>
      <w:r w:rsidR="00CB003D" w:rsidRPr="00245D7C">
        <w:rPr>
          <w:rFonts w:cs="Times New Roman"/>
          <w:szCs w:val="26"/>
        </w:rPr>
        <w:t xml:space="preserve">к ОБАС Администрации города, </w:t>
      </w:r>
      <w:r w:rsidRPr="00245D7C">
        <w:rPr>
          <w:rFonts w:cs="Times New Roman"/>
          <w:szCs w:val="26"/>
        </w:rPr>
        <w:t>по итогам разработки проектной и сметной документации</w:t>
      </w:r>
      <w:r w:rsidR="00CB003D" w:rsidRPr="00245D7C">
        <w:rPr>
          <w:rFonts w:cs="Times New Roman"/>
          <w:szCs w:val="26"/>
        </w:rPr>
        <w:t xml:space="preserve"> на вышеуказанных объектах</w:t>
      </w:r>
      <w:r w:rsidRPr="00245D7C">
        <w:rPr>
          <w:rFonts w:cs="Times New Roman"/>
          <w:szCs w:val="26"/>
        </w:rPr>
        <w:t xml:space="preserve"> будет подготовлено предложение на выделение средств для производства строительно-монтажных работ.</w:t>
      </w:r>
      <w:r w:rsidR="00CB003D" w:rsidRPr="00245D7C">
        <w:rPr>
          <w:rFonts w:cs="Times New Roman"/>
          <w:szCs w:val="26"/>
        </w:rPr>
        <w:t xml:space="preserve"> </w:t>
      </w:r>
    </w:p>
    <w:p w:rsidR="00363AD4" w:rsidRPr="00245D7C" w:rsidRDefault="00014377" w:rsidP="008D0E7F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245D7C">
        <w:rPr>
          <w:szCs w:val="28"/>
        </w:rPr>
        <w:t>Вместе с тем, с</w:t>
      </w:r>
      <w:r w:rsidRPr="00245D7C">
        <w:rPr>
          <w:rFonts w:cs="Times New Roman"/>
          <w:szCs w:val="26"/>
        </w:rPr>
        <w:t xml:space="preserve">огласно </w:t>
      </w:r>
      <w:r w:rsidR="00363AD4" w:rsidRPr="00245D7C">
        <w:rPr>
          <w:rFonts w:cs="Times New Roman"/>
          <w:szCs w:val="26"/>
        </w:rPr>
        <w:t>пункту 5.10 ВСН 58-88 (р)</w:t>
      </w:r>
      <w:r w:rsidR="00363AD4" w:rsidRPr="00245D7C">
        <w:rPr>
          <w:rFonts w:cs="Times New Roman"/>
          <w:szCs w:val="26"/>
          <w:vertAlign w:val="superscript"/>
        </w:rPr>
        <w:footnoteReference w:id="1"/>
      </w:r>
      <w:r w:rsidR="00363AD4" w:rsidRPr="00245D7C">
        <w:rPr>
          <w:rFonts w:cs="Times New Roman"/>
          <w:szCs w:val="26"/>
        </w:rPr>
        <w:t xml:space="preserve"> интервал времени между утверждением проектно-сметной документации и началом ремонтно-строительных работ не должен превышать 2 лет. </w:t>
      </w:r>
    </w:p>
    <w:p w:rsidR="00333722" w:rsidRPr="00245D7C" w:rsidRDefault="00FA090E" w:rsidP="00143107">
      <w:pPr>
        <w:spacing w:after="0" w:line="240" w:lineRule="auto"/>
        <w:ind w:firstLine="709"/>
        <w:jc w:val="both"/>
        <w:rPr>
          <w:iCs/>
          <w:szCs w:val="26"/>
        </w:rPr>
      </w:pPr>
      <w:r w:rsidRPr="00245D7C">
        <w:rPr>
          <w:rFonts w:cs="Times New Roman"/>
          <w:szCs w:val="26"/>
        </w:rPr>
        <w:t>Таким образом, п</w:t>
      </w:r>
      <w:r w:rsidR="00800A7B" w:rsidRPr="00245D7C">
        <w:rPr>
          <w:rFonts w:cs="Times New Roman"/>
          <w:szCs w:val="26"/>
        </w:rPr>
        <w:t>ланирование бюджетных ассигнований на выполнение проектно-изыскательских работ в 201</w:t>
      </w:r>
      <w:r w:rsidR="00BE442F" w:rsidRPr="00245D7C">
        <w:rPr>
          <w:rFonts w:cs="Times New Roman"/>
          <w:szCs w:val="26"/>
        </w:rPr>
        <w:t>9</w:t>
      </w:r>
      <w:r w:rsidR="00800A7B" w:rsidRPr="00245D7C">
        <w:rPr>
          <w:rFonts w:cs="Times New Roman"/>
          <w:szCs w:val="26"/>
        </w:rPr>
        <w:t xml:space="preserve"> году по </w:t>
      </w:r>
      <w:r w:rsidR="00143107" w:rsidRPr="00245D7C">
        <w:rPr>
          <w:rFonts w:cs="Times New Roman"/>
          <w:szCs w:val="26"/>
        </w:rPr>
        <w:t>9</w:t>
      </w:r>
      <w:r w:rsidR="00014377" w:rsidRPr="00245D7C">
        <w:rPr>
          <w:rFonts w:cs="Times New Roman"/>
          <w:szCs w:val="26"/>
        </w:rPr>
        <w:t xml:space="preserve"> </w:t>
      </w:r>
      <w:r w:rsidR="00800A7B" w:rsidRPr="00245D7C">
        <w:rPr>
          <w:rFonts w:cs="Times New Roman"/>
          <w:szCs w:val="26"/>
        </w:rPr>
        <w:t xml:space="preserve">объектам на </w:t>
      </w:r>
      <w:r w:rsidR="001416E9" w:rsidRPr="00245D7C">
        <w:rPr>
          <w:rFonts w:cs="Times New Roman"/>
          <w:szCs w:val="26"/>
        </w:rPr>
        <w:t xml:space="preserve">общую </w:t>
      </w:r>
      <w:r w:rsidR="00800A7B" w:rsidRPr="00245D7C">
        <w:rPr>
          <w:rFonts w:cs="Times New Roman"/>
          <w:szCs w:val="26"/>
        </w:rPr>
        <w:t xml:space="preserve">сумму </w:t>
      </w:r>
      <w:r w:rsidR="00143107" w:rsidRPr="00245D7C">
        <w:rPr>
          <w:rFonts w:cs="Times New Roman"/>
          <w:szCs w:val="26"/>
        </w:rPr>
        <w:t xml:space="preserve">70 263 126,97 </w:t>
      </w:r>
      <w:r w:rsidR="00800A7B" w:rsidRPr="00245D7C">
        <w:rPr>
          <w:rFonts w:cs="Times New Roman"/>
          <w:szCs w:val="26"/>
        </w:rPr>
        <w:t>рублей</w:t>
      </w:r>
      <w:r w:rsidR="00CB003D" w:rsidRPr="00245D7C">
        <w:rPr>
          <w:rFonts w:cs="Times New Roman"/>
          <w:szCs w:val="26"/>
        </w:rPr>
        <w:t xml:space="preserve">, а также по </w:t>
      </w:r>
      <w:r w:rsidR="00030FAC" w:rsidRPr="00245D7C">
        <w:rPr>
          <w:rFonts w:cs="Times New Roman"/>
          <w:szCs w:val="26"/>
        </w:rPr>
        <w:t>10</w:t>
      </w:r>
      <w:r w:rsidR="00CB003D" w:rsidRPr="00245D7C">
        <w:rPr>
          <w:rFonts w:cs="Times New Roman"/>
          <w:szCs w:val="26"/>
        </w:rPr>
        <w:t xml:space="preserve"> объектам в 2018 году на общую сумму </w:t>
      </w:r>
      <w:r w:rsidR="00040460" w:rsidRPr="00245D7C">
        <w:rPr>
          <w:rFonts w:cs="Times New Roman"/>
          <w:szCs w:val="26"/>
        </w:rPr>
        <w:t>9 336 840,45</w:t>
      </w:r>
      <w:r w:rsidR="002B77D4" w:rsidRPr="00245D7C">
        <w:rPr>
          <w:rFonts w:cs="Times New Roman"/>
          <w:szCs w:val="26"/>
        </w:rPr>
        <w:t xml:space="preserve"> рублей</w:t>
      </w:r>
      <w:r w:rsidR="00800A7B" w:rsidRPr="00245D7C">
        <w:rPr>
          <w:rFonts w:cs="Times New Roman"/>
          <w:szCs w:val="26"/>
        </w:rPr>
        <w:t xml:space="preserve"> в отсутствие </w:t>
      </w:r>
      <w:r w:rsidR="00E67407">
        <w:rPr>
          <w:rFonts w:cs="Times New Roman"/>
          <w:szCs w:val="26"/>
        </w:rPr>
        <w:t xml:space="preserve">расходов на </w:t>
      </w:r>
      <w:r w:rsidR="00800A7B" w:rsidRPr="00245D7C">
        <w:rPr>
          <w:rFonts w:cs="Times New Roman"/>
          <w:szCs w:val="26"/>
        </w:rPr>
        <w:t>СМР содержит риск неэффективного использования бюджетных средств, так как вследствие устаревания проектно-сметной документации до начала выполнения СМР может потребоваться их актуализация, что повлечёт дополнительные расходы бюджета</w:t>
      </w:r>
      <w:r w:rsidR="00ED6565" w:rsidRPr="00245D7C">
        <w:rPr>
          <w:rFonts w:cs="Times New Roman"/>
          <w:szCs w:val="26"/>
        </w:rPr>
        <w:t>.</w:t>
      </w:r>
    </w:p>
    <w:p w:rsidR="00333722" w:rsidRPr="00245D7C" w:rsidRDefault="00333722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437D09" w:rsidRPr="00245D7C" w:rsidRDefault="00437D0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437D09" w:rsidRPr="00245D7C" w:rsidRDefault="00437D0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437D09" w:rsidRPr="00245D7C" w:rsidRDefault="00437D0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3117BA" w:rsidRPr="00245D7C" w:rsidRDefault="003117BA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333722" w:rsidRPr="00245D7C" w:rsidRDefault="00333722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333722" w:rsidRDefault="00333722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333722" w:rsidRDefault="00333722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  <w:bookmarkStart w:id="0" w:name="_GoBack"/>
      <w:bookmarkEnd w:id="0"/>
    </w:p>
    <w:p w:rsidR="000A6E7D" w:rsidRDefault="000A6E7D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0A6E7D" w:rsidRDefault="000A6E7D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333722" w:rsidRPr="00245D7C" w:rsidRDefault="00333722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333722" w:rsidRPr="00245D7C" w:rsidRDefault="001416E9" w:rsidP="00333722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245D7C">
        <w:rPr>
          <w:rFonts w:cs="Times New Roman"/>
          <w:sz w:val="20"/>
          <w:szCs w:val="20"/>
        </w:rPr>
        <w:t>Нестерова</w:t>
      </w:r>
      <w:r w:rsidR="000A6E7D">
        <w:rPr>
          <w:rFonts w:cs="Times New Roman"/>
          <w:sz w:val="20"/>
          <w:szCs w:val="20"/>
        </w:rPr>
        <w:t xml:space="preserve"> Мария Васильевна</w:t>
      </w:r>
    </w:p>
    <w:p w:rsidR="001416E9" w:rsidRPr="00333722" w:rsidRDefault="001416E9" w:rsidP="00333722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245D7C">
        <w:rPr>
          <w:rFonts w:cs="Times New Roman"/>
          <w:sz w:val="20"/>
          <w:szCs w:val="20"/>
        </w:rPr>
        <w:t>52-83-86</w:t>
      </w:r>
    </w:p>
    <w:sectPr w:rsidR="001416E9" w:rsidRPr="00333722" w:rsidSect="001D60ED">
      <w:headerReference w:type="default" r:id="rId8"/>
      <w:pgSz w:w="11906" w:h="16838"/>
      <w:pgMar w:top="1134" w:right="850" w:bottom="1134" w:left="1701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F3D" w:rsidRDefault="00F03F3D" w:rsidP="0069717C">
      <w:pPr>
        <w:spacing w:after="0" w:line="240" w:lineRule="auto"/>
      </w:pPr>
      <w:r>
        <w:separator/>
      </w:r>
    </w:p>
  </w:endnote>
  <w:endnote w:type="continuationSeparator" w:id="0">
    <w:p w:rsidR="00F03F3D" w:rsidRDefault="00F03F3D" w:rsidP="0069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F3D" w:rsidRDefault="00F03F3D" w:rsidP="0069717C">
      <w:pPr>
        <w:spacing w:after="0" w:line="240" w:lineRule="auto"/>
      </w:pPr>
      <w:r>
        <w:separator/>
      </w:r>
    </w:p>
  </w:footnote>
  <w:footnote w:type="continuationSeparator" w:id="0">
    <w:p w:rsidR="00F03F3D" w:rsidRDefault="00F03F3D" w:rsidP="0069717C">
      <w:pPr>
        <w:spacing w:after="0" w:line="240" w:lineRule="auto"/>
      </w:pPr>
      <w:r>
        <w:continuationSeparator/>
      </w:r>
    </w:p>
  </w:footnote>
  <w:footnote w:id="1">
    <w:p w:rsidR="00363AD4" w:rsidRPr="00DA058A" w:rsidRDefault="00363AD4" w:rsidP="00363A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7248DA">
        <w:rPr>
          <w:rStyle w:val="a3"/>
          <w:sz w:val="20"/>
          <w:szCs w:val="20"/>
        </w:rPr>
        <w:footnoteRef/>
      </w:r>
      <w:r>
        <w:t xml:space="preserve"> </w:t>
      </w:r>
      <w:r>
        <w:rPr>
          <w:rFonts w:cs="Times New Roman"/>
          <w:sz w:val="20"/>
          <w:szCs w:val="20"/>
        </w:rPr>
        <w:t xml:space="preserve">ВСН 58-88 (р). Ведомственные строительные нормы.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назначения, утверждены Приказом </w:t>
      </w:r>
      <w:proofErr w:type="spellStart"/>
      <w:r>
        <w:rPr>
          <w:rFonts w:cs="Times New Roman"/>
          <w:sz w:val="20"/>
          <w:szCs w:val="20"/>
        </w:rPr>
        <w:t>Госкомархитектуры</w:t>
      </w:r>
      <w:proofErr w:type="spellEnd"/>
      <w:r>
        <w:rPr>
          <w:rFonts w:cs="Times New Roman"/>
          <w:sz w:val="20"/>
          <w:szCs w:val="20"/>
        </w:rPr>
        <w:t xml:space="preserve"> от 23.11.1988 № 312 (далее - ВСН 58-88 (р).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="Times New Roman"/>
        <w:sz w:val="20"/>
        <w:szCs w:val="20"/>
        <w:lang w:eastAsia="ru-RU"/>
      </w:rPr>
      <w:id w:val="673924340"/>
      <w:docPartObj>
        <w:docPartGallery w:val="Page Numbers (Top of Page)"/>
        <w:docPartUnique/>
      </w:docPartObj>
    </w:sdtPr>
    <w:sdtEndPr/>
    <w:sdtContent>
      <w:p w:rsidR="001D60ED" w:rsidRPr="001D60ED" w:rsidRDefault="001D60ED" w:rsidP="001D60ED">
        <w:pPr>
          <w:keepNext/>
          <w:keepLines/>
          <w:spacing w:after="0" w:line="240" w:lineRule="auto"/>
          <w:ind w:right="-1"/>
          <w:jc w:val="right"/>
          <w:outlineLvl w:val="0"/>
          <w:rPr>
            <w:rFonts w:eastAsiaTheme="minorEastAsia" w:cs="Times New Roman"/>
            <w:sz w:val="20"/>
            <w:szCs w:val="20"/>
            <w:lang w:eastAsia="ru-RU"/>
          </w:rPr>
        </w:pPr>
        <w:r w:rsidRPr="001D60ED">
          <w:rPr>
            <w:rFonts w:eastAsiaTheme="majorEastAsia" w:cs="Times New Roman"/>
            <w:sz w:val="20"/>
            <w:szCs w:val="20"/>
            <w:lang w:eastAsia="ru-RU"/>
          </w:rPr>
          <w:t xml:space="preserve">Страница </w:t>
        </w:r>
        <w:r w:rsidRPr="001D60ED">
          <w:rPr>
            <w:rFonts w:eastAsiaTheme="majorEastAsia" w:cs="Times New Roman"/>
            <w:bCs/>
            <w:sz w:val="20"/>
            <w:szCs w:val="20"/>
            <w:lang w:eastAsia="ru-RU"/>
          </w:rPr>
          <w:fldChar w:fldCharType="begin"/>
        </w:r>
        <w:r w:rsidRPr="001D60ED">
          <w:rPr>
            <w:rFonts w:eastAsiaTheme="majorEastAsia" w:cs="Times New Roman"/>
            <w:bCs/>
            <w:sz w:val="20"/>
            <w:szCs w:val="20"/>
            <w:lang w:eastAsia="ru-RU"/>
          </w:rPr>
          <w:instrText>PAGE</w:instrText>
        </w:r>
        <w:r w:rsidRPr="001D60ED">
          <w:rPr>
            <w:rFonts w:eastAsiaTheme="majorEastAsia" w:cs="Times New Roman"/>
            <w:bCs/>
            <w:sz w:val="20"/>
            <w:szCs w:val="20"/>
            <w:lang w:eastAsia="ru-RU"/>
          </w:rPr>
          <w:fldChar w:fldCharType="separate"/>
        </w:r>
        <w:r w:rsidR="00F65A55">
          <w:rPr>
            <w:rFonts w:eastAsiaTheme="majorEastAsia" w:cs="Times New Roman"/>
            <w:bCs/>
            <w:noProof/>
            <w:sz w:val="20"/>
            <w:szCs w:val="20"/>
            <w:lang w:eastAsia="ru-RU"/>
          </w:rPr>
          <w:t>125</w:t>
        </w:r>
        <w:r w:rsidRPr="001D60ED">
          <w:rPr>
            <w:rFonts w:eastAsiaTheme="majorEastAsia" w:cs="Times New Roman"/>
            <w:bCs/>
            <w:sz w:val="20"/>
            <w:szCs w:val="20"/>
            <w:lang w:eastAsia="ru-RU"/>
          </w:rPr>
          <w:fldChar w:fldCharType="end"/>
        </w:r>
        <w:r w:rsidRPr="001D60ED">
          <w:rPr>
            <w:rFonts w:eastAsiaTheme="majorEastAsia" w:cs="Times New Roman"/>
            <w:sz w:val="20"/>
            <w:szCs w:val="20"/>
            <w:lang w:eastAsia="ru-RU"/>
          </w:rPr>
          <w:t xml:space="preserve"> из </w:t>
        </w:r>
        <w:r w:rsidR="00F65A55">
          <w:rPr>
            <w:rFonts w:eastAsiaTheme="majorEastAsia" w:cs="Times New Roman"/>
            <w:sz w:val="20"/>
            <w:szCs w:val="20"/>
            <w:lang w:eastAsia="ru-RU"/>
          </w:rPr>
          <w:t>132</w:t>
        </w:r>
        <w:r w:rsidRPr="001D60ED">
          <w:rPr>
            <w:rFonts w:eastAsiaTheme="majorEastAsia" w:cs="Times New Roman"/>
            <w:bCs/>
            <w:sz w:val="20"/>
            <w:szCs w:val="20"/>
            <w:lang w:eastAsia="ru-RU"/>
          </w:rPr>
          <w:t xml:space="preserve"> страниц </w:t>
        </w:r>
        <w:r w:rsidRPr="001D60ED">
          <w:rPr>
            <w:rFonts w:eastAsiaTheme="majorEastAsia" w:cs="Times New Roman"/>
            <w:sz w:val="20"/>
            <w:szCs w:val="20"/>
            <w:lang w:eastAsia="ru-RU"/>
          </w:rPr>
          <w:t>приложений 1-37 к заключению от 09.12.2018 № 01-17-81/КСП</w:t>
        </w:r>
      </w:p>
    </w:sdtContent>
  </w:sdt>
  <w:p w:rsidR="001D60ED" w:rsidRDefault="001D60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1AF3"/>
    <w:multiLevelType w:val="hybridMultilevel"/>
    <w:tmpl w:val="18469936"/>
    <w:lvl w:ilvl="0" w:tplc="F8265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AB113A1"/>
    <w:multiLevelType w:val="hybridMultilevel"/>
    <w:tmpl w:val="96A6FFE2"/>
    <w:lvl w:ilvl="0" w:tplc="67780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9F0B26"/>
    <w:multiLevelType w:val="hybridMultilevel"/>
    <w:tmpl w:val="D830416C"/>
    <w:lvl w:ilvl="0" w:tplc="52D65A6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0A06B73"/>
    <w:multiLevelType w:val="hybridMultilevel"/>
    <w:tmpl w:val="1CE49CA4"/>
    <w:lvl w:ilvl="0" w:tplc="D8A00B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9F27467"/>
    <w:multiLevelType w:val="hybridMultilevel"/>
    <w:tmpl w:val="300229A6"/>
    <w:lvl w:ilvl="0" w:tplc="0054EF7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ED4482C"/>
    <w:multiLevelType w:val="hybridMultilevel"/>
    <w:tmpl w:val="12ACB06E"/>
    <w:lvl w:ilvl="0" w:tplc="0EB47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0671A4A"/>
    <w:multiLevelType w:val="hybridMultilevel"/>
    <w:tmpl w:val="59C41674"/>
    <w:lvl w:ilvl="0" w:tplc="52D65A6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16F0ADB"/>
    <w:multiLevelType w:val="hybridMultilevel"/>
    <w:tmpl w:val="5E7A0434"/>
    <w:lvl w:ilvl="0" w:tplc="22D2580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3D"/>
    <w:rsid w:val="00014377"/>
    <w:rsid w:val="00030FAC"/>
    <w:rsid w:val="00040460"/>
    <w:rsid w:val="00054ADD"/>
    <w:rsid w:val="000620D1"/>
    <w:rsid w:val="0006354C"/>
    <w:rsid w:val="00065265"/>
    <w:rsid w:val="00067D8F"/>
    <w:rsid w:val="00073C57"/>
    <w:rsid w:val="000A6E7D"/>
    <w:rsid w:val="001416E9"/>
    <w:rsid w:val="00143107"/>
    <w:rsid w:val="00164F1B"/>
    <w:rsid w:val="00190868"/>
    <w:rsid w:val="001D60ED"/>
    <w:rsid w:val="001F49EF"/>
    <w:rsid w:val="00211205"/>
    <w:rsid w:val="00245D7C"/>
    <w:rsid w:val="0028408B"/>
    <w:rsid w:val="0028641E"/>
    <w:rsid w:val="002B77D4"/>
    <w:rsid w:val="003117BA"/>
    <w:rsid w:val="00333722"/>
    <w:rsid w:val="003600CE"/>
    <w:rsid w:val="00363AD4"/>
    <w:rsid w:val="0037310B"/>
    <w:rsid w:val="00397BA1"/>
    <w:rsid w:val="003D699E"/>
    <w:rsid w:val="00406E09"/>
    <w:rsid w:val="00437D09"/>
    <w:rsid w:val="004A114C"/>
    <w:rsid w:val="004B7C8D"/>
    <w:rsid w:val="004C1409"/>
    <w:rsid w:val="004C23AA"/>
    <w:rsid w:val="00502BA1"/>
    <w:rsid w:val="00503058"/>
    <w:rsid w:val="005079F9"/>
    <w:rsid w:val="00525140"/>
    <w:rsid w:val="00566181"/>
    <w:rsid w:val="005C3520"/>
    <w:rsid w:val="005E6EA6"/>
    <w:rsid w:val="0067045B"/>
    <w:rsid w:val="0069717C"/>
    <w:rsid w:val="006A1392"/>
    <w:rsid w:val="006D4C3D"/>
    <w:rsid w:val="007248DA"/>
    <w:rsid w:val="00741EA6"/>
    <w:rsid w:val="007528E4"/>
    <w:rsid w:val="007530C4"/>
    <w:rsid w:val="00755BA7"/>
    <w:rsid w:val="007E4842"/>
    <w:rsid w:val="007F21A7"/>
    <w:rsid w:val="00800A7B"/>
    <w:rsid w:val="0084624C"/>
    <w:rsid w:val="00880C35"/>
    <w:rsid w:val="00890F2F"/>
    <w:rsid w:val="00897BD8"/>
    <w:rsid w:val="008C71C0"/>
    <w:rsid w:val="008D0E7F"/>
    <w:rsid w:val="008F4860"/>
    <w:rsid w:val="00920ED5"/>
    <w:rsid w:val="00922341"/>
    <w:rsid w:val="00932C42"/>
    <w:rsid w:val="009957BD"/>
    <w:rsid w:val="009B03F7"/>
    <w:rsid w:val="009C2808"/>
    <w:rsid w:val="009E108B"/>
    <w:rsid w:val="009E6871"/>
    <w:rsid w:val="00A212A1"/>
    <w:rsid w:val="00A25923"/>
    <w:rsid w:val="00A33BF1"/>
    <w:rsid w:val="00A44DCE"/>
    <w:rsid w:val="00A87AB4"/>
    <w:rsid w:val="00AA3948"/>
    <w:rsid w:val="00AD4135"/>
    <w:rsid w:val="00B01325"/>
    <w:rsid w:val="00B176F0"/>
    <w:rsid w:val="00B30EF3"/>
    <w:rsid w:val="00B63C1E"/>
    <w:rsid w:val="00B67C58"/>
    <w:rsid w:val="00B77F09"/>
    <w:rsid w:val="00BE442F"/>
    <w:rsid w:val="00C120E6"/>
    <w:rsid w:val="00C46320"/>
    <w:rsid w:val="00C7535F"/>
    <w:rsid w:val="00CB003D"/>
    <w:rsid w:val="00CC36EE"/>
    <w:rsid w:val="00CE69CB"/>
    <w:rsid w:val="00D231AF"/>
    <w:rsid w:val="00D35228"/>
    <w:rsid w:val="00D53912"/>
    <w:rsid w:val="00D8778C"/>
    <w:rsid w:val="00DD3B14"/>
    <w:rsid w:val="00DF5741"/>
    <w:rsid w:val="00E04E3C"/>
    <w:rsid w:val="00E14428"/>
    <w:rsid w:val="00E63C05"/>
    <w:rsid w:val="00E67407"/>
    <w:rsid w:val="00EA33C8"/>
    <w:rsid w:val="00ED6565"/>
    <w:rsid w:val="00ED725E"/>
    <w:rsid w:val="00EE7070"/>
    <w:rsid w:val="00EF27AD"/>
    <w:rsid w:val="00F03F3D"/>
    <w:rsid w:val="00F51B89"/>
    <w:rsid w:val="00F57986"/>
    <w:rsid w:val="00F65A55"/>
    <w:rsid w:val="00FA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C0CDF"/>
  <w15:chartTrackingRefBased/>
  <w15:docId w15:val="{926D8718-8A71-4E7A-B221-804971EE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17C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69717C"/>
    <w:rPr>
      <w:vertAlign w:val="superscript"/>
    </w:rPr>
  </w:style>
  <w:style w:type="paragraph" w:customStyle="1" w:styleId="ConsPlusNormal">
    <w:name w:val="ConsPlusNormal"/>
    <w:rsid w:val="0069717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footnote text"/>
    <w:basedOn w:val="a"/>
    <w:link w:val="a5"/>
    <w:uiPriority w:val="99"/>
    <w:unhideWhenUsed/>
    <w:rsid w:val="00CC36EE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CC36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CC36EE"/>
    <w:pPr>
      <w:ind w:left="720"/>
      <w:contextualSpacing/>
    </w:pPr>
    <w:rPr>
      <w:rFonts w:asciiTheme="minorHAnsi" w:hAnsiTheme="minorHAnsi"/>
      <w:sz w:val="22"/>
    </w:rPr>
  </w:style>
  <w:style w:type="character" w:customStyle="1" w:styleId="a7">
    <w:name w:val="Абзац списка Знак"/>
    <w:link w:val="a6"/>
    <w:uiPriority w:val="34"/>
    <w:locked/>
    <w:rsid w:val="00CC36EE"/>
  </w:style>
  <w:style w:type="paragraph" w:styleId="a8">
    <w:name w:val="header"/>
    <w:basedOn w:val="a"/>
    <w:link w:val="a9"/>
    <w:uiPriority w:val="99"/>
    <w:unhideWhenUsed/>
    <w:rsid w:val="00B17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76F0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B17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76F0"/>
    <w:rPr>
      <w:rFonts w:ascii="Times New Roman" w:hAnsi="Times New Roman"/>
      <w:sz w:val="26"/>
    </w:rPr>
  </w:style>
  <w:style w:type="paragraph" w:styleId="ac">
    <w:name w:val="Balloon Text"/>
    <w:basedOn w:val="a"/>
    <w:link w:val="ad"/>
    <w:uiPriority w:val="99"/>
    <w:semiHidden/>
    <w:unhideWhenUsed/>
    <w:rsid w:val="00890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90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A3F9B-548A-4689-8AA7-51D6C8ADB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Рогаченко Артем Владиславович</dc:creator>
  <cp:keywords/>
  <dc:description/>
  <cp:lastModifiedBy>Егоров Виталий Сергеевич</cp:lastModifiedBy>
  <cp:revision>44</cp:revision>
  <cp:lastPrinted>2018-12-09T10:02:00Z</cp:lastPrinted>
  <dcterms:created xsi:type="dcterms:W3CDTF">2016-12-09T12:00:00Z</dcterms:created>
  <dcterms:modified xsi:type="dcterms:W3CDTF">2018-12-10T14:05:00Z</dcterms:modified>
</cp:coreProperties>
</file>